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98" w:rsidRPr="00CB44FA" w:rsidRDefault="00D53866" w:rsidP="00DA61FA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CB44FA">
        <w:rPr>
          <w:rFonts w:ascii="Sylfaen" w:hAnsi="Sylfaen" w:cs="Sylfaen"/>
          <w:b/>
          <w:lang w:val="ka-GE"/>
        </w:rPr>
        <w:t>ჯანმრთელობის  დაცვისა</w:t>
      </w:r>
      <w:r w:rsidRPr="00CB44FA">
        <w:rPr>
          <w:rFonts w:ascii="Sylfaen" w:hAnsi="Sylfaen"/>
          <w:b/>
          <w:lang w:val="ka-GE"/>
        </w:rPr>
        <w:t xml:space="preserve">  </w:t>
      </w:r>
      <w:r w:rsidRPr="00CB44FA">
        <w:rPr>
          <w:rFonts w:ascii="Sylfaen" w:hAnsi="Sylfaen" w:cs="Sylfaen"/>
          <w:b/>
          <w:lang w:val="ka-GE"/>
        </w:rPr>
        <w:t xml:space="preserve">და  სოციალურ </w:t>
      </w:r>
      <w:r w:rsidRPr="00CB44FA">
        <w:rPr>
          <w:rFonts w:ascii="Sylfaen" w:hAnsi="Sylfaen"/>
          <w:b/>
          <w:lang w:val="ka-GE"/>
        </w:rPr>
        <w:t xml:space="preserve"> </w:t>
      </w:r>
      <w:r w:rsidRPr="00CB44FA">
        <w:rPr>
          <w:rFonts w:ascii="Sylfaen" w:hAnsi="Sylfaen" w:cs="Sylfaen"/>
          <w:b/>
          <w:lang w:val="ka-GE"/>
        </w:rPr>
        <w:t xml:space="preserve">საკითხთა და ევროპასთან  ინტეგრაციის  კომიტეტების გაერთიანებული სხდომის </w:t>
      </w:r>
    </w:p>
    <w:p w:rsidR="00D53866" w:rsidRPr="00EA7D98" w:rsidRDefault="00D53866" w:rsidP="00CB44FA">
      <w:pPr>
        <w:tabs>
          <w:tab w:val="left" w:pos="8042"/>
        </w:tabs>
        <w:spacing w:after="0" w:line="240" w:lineRule="auto"/>
        <w:ind w:right="270"/>
        <w:jc w:val="both"/>
        <w:rPr>
          <w:rFonts w:ascii="Sylfaen" w:hAnsi="Sylfaen" w:cs="Sylfaen"/>
          <w:b/>
          <w:lang w:val="ka-GE"/>
        </w:rPr>
      </w:pPr>
      <w:r w:rsidRPr="00962926">
        <w:rPr>
          <w:rFonts w:ascii="Sylfaen" w:hAnsi="Sylfaen" w:cs="Sylfaen"/>
          <w:b/>
          <w:lang w:val="ka-GE"/>
        </w:rPr>
        <w:t xml:space="preserve">                                                                             </w:t>
      </w:r>
      <w:r w:rsidR="0044792F">
        <w:rPr>
          <w:rFonts w:ascii="Sylfaen" w:hAnsi="Sylfaen" w:cs="Sylfaen"/>
          <w:b/>
          <w:lang w:val="ka-GE"/>
        </w:rPr>
        <w:t xml:space="preserve">               </w:t>
      </w:r>
      <w:r w:rsidR="00EA7D98">
        <w:rPr>
          <w:rFonts w:ascii="Sylfaen" w:hAnsi="Sylfaen" w:cs="Sylfaen"/>
          <w:b/>
          <w:lang w:val="ka-GE"/>
        </w:rPr>
        <w:t xml:space="preserve">      </w:t>
      </w:r>
      <w:r w:rsidR="003606A9">
        <w:rPr>
          <w:rFonts w:ascii="Sylfaen" w:hAnsi="Sylfaen" w:cs="Sylfaen"/>
          <w:b/>
          <w:lang w:val="ka-GE"/>
        </w:rPr>
        <w:t xml:space="preserve">  </w:t>
      </w:r>
      <w:r w:rsidRPr="00EA7D98">
        <w:rPr>
          <w:rFonts w:ascii="Sylfaen" w:hAnsi="Sylfaen" w:cs="Sylfaen"/>
          <w:b/>
          <w:lang w:val="ka-GE"/>
        </w:rPr>
        <w:t>2019 წლის</w:t>
      </w:r>
      <w:r w:rsidR="0044792F" w:rsidRPr="00EA7D98">
        <w:rPr>
          <w:rFonts w:ascii="Sylfaen" w:hAnsi="Sylfaen" w:cs="Sylfaen"/>
          <w:b/>
          <w:lang w:val="ka-GE"/>
        </w:rPr>
        <w:t xml:space="preserve">  16</w:t>
      </w:r>
      <w:r w:rsidRPr="00EA7D98">
        <w:rPr>
          <w:rFonts w:ascii="Sylfaen" w:hAnsi="Sylfaen" w:cs="Sylfaen"/>
          <w:b/>
          <w:lang w:val="ka-GE"/>
        </w:rPr>
        <w:t xml:space="preserve"> სექტემბერი,</w:t>
      </w:r>
      <w:r w:rsidR="003606A9" w:rsidRPr="00EA7D98">
        <w:rPr>
          <w:rFonts w:ascii="Sylfaen" w:hAnsi="Sylfaen" w:cs="Sylfaen"/>
          <w:b/>
          <w:lang w:val="ka-GE"/>
        </w:rPr>
        <w:t xml:space="preserve"> 16:00 საათი,</w:t>
      </w:r>
      <w:r w:rsidRPr="00EA7D98">
        <w:rPr>
          <w:rFonts w:ascii="Sylfaen" w:hAnsi="Sylfaen" w:cs="Sylfaen"/>
          <w:b/>
          <w:lang w:val="ka-GE"/>
        </w:rPr>
        <w:t xml:space="preserve"> </w:t>
      </w:r>
    </w:p>
    <w:p w:rsidR="00EA7D98" w:rsidRPr="00EA7D98" w:rsidRDefault="00EA7D98" w:rsidP="00EA7D98">
      <w:pPr>
        <w:tabs>
          <w:tab w:val="left" w:pos="5978"/>
        </w:tabs>
        <w:spacing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             </w:t>
      </w:r>
      <w:r w:rsidRPr="00EA7D98">
        <w:rPr>
          <w:rFonts w:ascii="Sylfaen" w:hAnsi="Sylfaen" w:cs="Sylfaen"/>
          <w:b/>
          <w:lang w:val="ka-GE"/>
        </w:rPr>
        <w:t>პარლამენტის კინოდარბაზი (A კორპუსი, -1 სართული)</w:t>
      </w:r>
    </w:p>
    <w:p w:rsidR="00D53866" w:rsidRDefault="00D53866" w:rsidP="00CB44FA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A2F0D">
        <w:rPr>
          <w:rFonts w:ascii="Sylfaen" w:hAnsi="Sylfaen" w:cs="Sylfaen"/>
          <w:b/>
          <w:lang w:val="ka-GE"/>
        </w:rPr>
        <w:t>დღის წესრიგი</w:t>
      </w:r>
    </w:p>
    <w:p w:rsidR="0069089B" w:rsidRDefault="007F1A19" w:rsidP="00CB44FA">
      <w:pPr>
        <w:spacing w:line="240" w:lineRule="auto"/>
        <w:jc w:val="both"/>
      </w:pPr>
      <w:r w:rsidRPr="007F1A19">
        <w:rPr>
          <w:rFonts w:ascii="Sylfaen" w:hAnsi="Sylfaen" w:cs="Sylfaen"/>
          <w:lang w:val="ka-GE"/>
        </w:rPr>
        <w:t>1</w:t>
      </w:r>
      <w:r w:rsidR="0069089B">
        <w:rPr>
          <w:rFonts w:ascii="Sylfaen" w:hAnsi="Sylfaen" w:cs="Sylfaen"/>
        </w:rPr>
        <w:t xml:space="preserve">. </w:t>
      </w:r>
      <w:r w:rsidR="00EA7D98">
        <w:rPr>
          <w:rFonts w:ascii="Sylfaen" w:hAnsi="Sylfaen" w:cs="Sylfaen"/>
          <w:lang w:val="ka-GE"/>
        </w:rPr>
        <w:t>„</w:t>
      </w:r>
      <w:proofErr w:type="spellStart"/>
      <w:r w:rsidR="0069089B">
        <w:rPr>
          <w:rFonts w:ascii="Sylfaen" w:hAnsi="Sylfaen" w:cs="Sylfaen"/>
        </w:rPr>
        <w:t>საქართველოს</w:t>
      </w:r>
      <w:proofErr w:type="spellEnd"/>
      <w:r w:rsidR="0069089B">
        <w:t xml:space="preserve"> 2019 </w:t>
      </w:r>
      <w:proofErr w:type="spellStart"/>
      <w:r w:rsidR="0069089B">
        <w:rPr>
          <w:rFonts w:ascii="Sylfaen" w:hAnsi="Sylfaen" w:cs="Sylfaen"/>
        </w:rPr>
        <w:t>წლის</w:t>
      </w:r>
      <w:proofErr w:type="spellEnd"/>
      <w:r w:rsidR="0069089B">
        <w:t xml:space="preserve"> </w:t>
      </w:r>
      <w:proofErr w:type="spellStart"/>
      <w:r w:rsidR="0069089B">
        <w:rPr>
          <w:rFonts w:ascii="Sylfaen" w:hAnsi="Sylfaen" w:cs="Sylfaen"/>
        </w:rPr>
        <w:t>სახელმწიფო</w:t>
      </w:r>
      <w:proofErr w:type="spellEnd"/>
      <w:r w:rsidR="0069089B">
        <w:t xml:space="preserve"> </w:t>
      </w:r>
      <w:proofErr w:type="spellStart"/>
      <w:r w:rsidR="0069089B">
        <w:rPr>
          <w:rFonts w:ascii="Sylfaen" w:hAnsi="Sylfaen" w:cs="Sylfaen"/>
        </w:rPr>
        <w:t>ბიუჯეტის</w:t>
      </w:r>
      <w:proofErr w:type="spellEnd"/>
      <w:r w:rsidR="0069089B">
        <w:t xml:space="preserve"> </w:t>
      </w:r>
      <w:proofErr w:type="spellStart"/>
      <w:r w:rsidR="0069089B">
        <w:rPr>
          <w:rFonts w:ascii="Sylfaen" w:hAnsi="Sylfaen" w:cs="Sylfaen"/>
        </w:rPr>
        <w:t>შესრულების</w:t>
      </w:r>
      <w:proofErr w:type="spellEnd"/>
      <w:r w:rsidR="0069089B">
        <w:t xml:space="preserve"> 6 </w:t>
      </w:r>
      <w:proofErr w:type="spellStart"/>
      <w:r w:rsidR="0069089B">
        <w:rPr>
          <w:rFonts w:ascii="Sylfaen" w:hAnsi="Sylfaen" w:cs="Sylfaen"/>
        </w:rPr>
        <w:t>თვის</w:t>
      </w:r>
      <w:proofErr w:type="spellEnd"/>
      <w:r w:rsidR="0069089B">
        <w:t xml:space="preserve"> </w:t>
      </w:r>
      <w:proofErr w:type="spellStart"/>
      <w:r w:rsidR="0069089B">
        <w:rPr>
          <w:rFonts w:ascii="Sylfaen" w:hAnsi="Sylfaen" w:cs="Sylfaen"/>
        </w:rPr>
        <w:t>მიმოხილვა</w:t>
      </w:r>
      <w:proofErr w:type="spellEnd"/>
      <w:r w:rsidR="0069089B">
        <w:t xml:space="preserve">“ - </w:t>
      </w:r>
      <w:proofErr w:type="spellStart"/>
      <w:r w:rsidR="0069089B">
        <w:rPr>
          <w:rFonts w:ascii="Sylfaen" w:hAnsi="Sylfaen" w:cs="Sylfaen"/>
        </w:rPr>
        <w:t>განხილვა</w:t>
      </w:r>
      <w:proofErr w:type="spellEnd"/>
      <w:r w:rsidR="00EA7D98">
        <w:t>.</w:t>
      </w:r>
    </w:p>
    <w:p w:rsidR="00420E9E" w:rsidRDefault="0069089B" w:rsidP="00420E9E">
      <w:pPr>
        <w:spacing w:after="0" w:line="240" w:lineRule="auto"/>
        <w:jc w:val="both"/>
        <w:rPr>
          <w:rFonts w:ascii="Sylfaen" w:hAnsi="Sylfaen"/>
          <w:b/>
          <w:sz w:val="16"/>
          <w:szCs w:val="16"/>
        </w:rPr>
      </w:pPr>
      <w:proofErr w:type="spellStart"/>
      <w:proofErr w:type="gramStart"/>
      <w:r w:rsidRPr="00420E9E">
        <w:rPr>
          <w:rFonts w:ascii="Sylfaen" w:hAnsi="Sylfaen" w:cs="Sylfaen"/>
          <w:b/>
          <w:sz w:val="16"/>
          <w:szCs w:val="16"/>
        </w:rPr>
        <w:t>მომხსენებელი</w:t>
      </w:r>
      <w:proofErr w:type="spellEnd"/>
      <w:proofErr w:type="gramEnd"/>
      <w:r w:rsidRPr="00420E9E">
        <w:rPr>
          <w:rFonts w:ascii="Sylfaen" w:hAnsi="Sylfaen"/>
          <w:b/>
          <w:sz w:val="16"/>
          <w:szCs w:val="16"/>
        </w:rPr>
        <w:t xml:space="preserve">: </w:t>
      </w:r>
      <w:proofErr w:type="spellStart"/>
      <w:r w:rsidRPr="00420E9E">
        <w:rPr>
          <w:rFonts w:ascii="Sylfaen" w:hAnsi="Sylfaen" w:cs="Sylfaen"/>
          <w:b/>
          <w:sz w:val="16"/>
          <w:szCs w:val="16"/>
        </w:rPr>
        <w:t>ფინანსთა</w:t>
      </w:r>
      <w:proofErr w:type="spellEnd"/>
      <w:r w:rsidRPr="00420E9E">
        <w:rPr>
          <w:rFonts w:ascii="Sylfaen" w:hAnsi="Sylfaen"/>
          <w:b/>
          <w:sz w:val="16"/>
          <w:szCs w:val="16"/>
        </w:rPr>
        <w:t xml:space="preserve"> </w:t>
      </w:r>
      <w:proofErr w:type="spellStart"/>
      <w:r w:rsidRPr="00420E9E">
        <w:rPr>
          <w:rFonts w:ascii="Sylfaen" w:hAnsi="Sylfaen" w:cs="Sylfaen"/>
          <w:b/>
          <w:sz w:val="16"/>
          <w:szCs w:val="16"/>
        </w:rPr>
        <w:t>მინისტრის</w:t>
      </w:r>
      <w:proofErr w:type="spellEnd"/>
      <w:r w:rsidRPr="00420E9E">
        <w:rPr>
          <w:rFonts w:ascii="Sylfaen" w:hAnsi="Sylfaen"/>
          <w:b/>
          <w:sz w:val="16"/>
          <w:szCs w:val="16"/>
        </w:rPr>
        <w:t xml:space="preserve"> </w:t>
      </w:r>
      <w:proofErr w:type="spellStart"/>
      <w:r w:rsidRPr="00420E9E">
        <w:rPr>
          <w:rFonts w:ascii="Sylfaen" w:hAnsi="Sylfaen" w:cs="Sylfaen"/>
          <w:b/>
          <w:sz w:val="16"/>
          <w:szCs w:val="16"/>
        </w:rPr>
        <w:t>მოადგილე</w:t>
      </w:r>
      <w:proofErr w:type="spellEnd"/>
      <w:r w:rsidR="00420E9E" w:rsidRPr="00420E9E">
        <w:rPr>
          <w:rFonts w:ascii="Sylfaen" w:hAnsi="Sylfaen" w:cs="Sylfaen"/>
          <w:b/>
          <w:sz w:val="16"/>
          <w:szCs w:val="16"/>
          <w:lang w:val="ka-GE"/>
        </w:rPr>
        <w:t xml:space="preserve"> - </w:t>
      </w:r>
      <w:proofErr w:type="spellStart"/>
      <w:r w:rsidR="00420E9E" w:rsidRPr="00420E9E">
        <w:rPr>
          <w:rFonts w:ascii="Sylfaen" w:hAnsi="Sylfaen" w:cs="Sylfaen"/>
          <w:b/>
          <w:sz w:val="16"/>
          <w:szCs w:val="16"/>
        </w:rPr>
        <w:t>გიორგი</w:t>
      </w:r>
      <w:proofErr w:type="spellEnd"/>
      <w:r w:rsidR="00420E9E" w:rsidRPr="00420E9E">
        <w:rPr>
          <w:rFonts w:ascii="Sylfaen" w:hAnsi="Sylfaen"/>
          <w:b/>
          <w:sz w:val="16"/>
          <w:szCs w:val="16"/>
        </w:rPr>
        <w:t xml:space="preserve"> </w:t>
      </w:r>
      <w:proofErr w:type="spellStart"/>
      <w:r w:rsidR="00420E9E" w:rsidRPr="00420E9E">
        <w:rPr>
          <w:rFonts w:ascii="Sylfaen" w:hAnsi="Sylfaen" w:cs="Sylfaen"/>
          <w:b/>
          <w:sz w:val="16"/>
          <w:szCs w:val="16"/>
        </w:rPr>
        <w:t>კაკაურიძე</w:t>
      </w:r>
      <w:proofErr w:type="spellEnd"/>
      <w:r w:rsidRPr="00420E9E">
        <w:rPr>
          <w:rFonts w:ascii="Sylfaen" w:hAnsi="Sylfaen"/>
          <w:b/>
          <w:sz w:val="16"/>
          <w:szCs w:val="16"/>
        </w:rPr>
        <w:t>;</w:t>
      </w:r>
    </w:p>
    <w:p w:rsidR="00420E9E" w:rsidRPr="00420E9E" w:rsidRDefault="00420E9E" w:rsidP="00420E9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კომიტეტის აპარატიდან პასუხისმგებელი პირი:</w:t>
      </w:r>
      <w:r>
        <w:rPr>
          <w:rFonts w:ascii="Sylfaen" w:hAnsi="Sylfaen" w:cs="Sylfaen,Bold"/>
          <w:b/>
          <w:bCs/>
          <w:sz w:val="16"/>
          <w:szCs w:val="16"/>
          <w:lang w:val="ka-GE"/>
        </w:rPr>
        <w:t xml:space="preserve"> ნანა მეგრელიშვილი</w:t>
      </w: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; </w:t>
      </w:r>
      <w:bookmarkStart w:id="0" w:name="_GoBack"/>
      <w:bookmarkEnd w:id="0"/>
    </w:p>
    <w:p w:rsidR="00420E9E" w:rsidRDefault="00420E9E" w:rsidP="00DA61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წამყვანი კომიტეტი:</w:t>
      </w:r>
      <w:r>
        <w:rPr>
          <w:rFonts w:ascii="Sylfaen" w:hAnsi="Sylfaen" w:cs="Sylfaen"/>
          <w:b/>
          <w:bCs/>
          <w:sz w:val="16"/>
          <w:szCs w:val="16"/>
          <w:lang w:val="ka-GE"/>
        </w:rPr>
        <w:t xml:space="preserve"> საფინანსო-საბიუჯეტო კომიტეტი</w:t>
      </w: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;</w:t>
      </w:r>
    </w:p>
    <w:p w:rsidR="00DA61FA" w:rsidRPr="00DA61FA" w:rsidRDefault="00DA61FA" w:rsidP="00DA61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</w:p>
    <w:p w:rsidR="0044792F" w:rsidRDefault="0044792F" w:rsidP="00CB44FA">
      <w:pPr>
        <w:spacing w:line="240" w:lineRule="auto"/>
        <w:jc w:val="both"/>
        <w:rPr>
          <w:rFonts w:ascii="Sylfaen" w:hAnsi="Sylfaen" w:cs="Sylfaen"/>
          <w:lang w:val="ka-GE"/>
        </w:rPr>
      </w:pPr>
      <w:r w:rsidRPr="0044792F">
        <w:rPr>
          <w:rFonts w:ascii="Sylfaen" w:hAnsi="Sylfaen" w:cs="Sylfaen"/>
          <w:lang w:val="ka-GE"/>
        </w:rPr>
        <w:t xml:space="preserve">2. </w:t>
      </w:r>
      <w:r w:rsidR="003606A9" w:rsidRPr="003606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ანგარიში</w:t>
      </w:r>
      <w:r w:rsidR="00BB4F80">
        <w:rPr>
          <w:rFonts w:ascii="Sylfaen" w:hAnsi="Sylfaen" w:cs="Sylfaen"/>
          <w:lang w:val="ka-GE"/>
        </w:rPr>
        <w:t xml:space="preserve">ს მოსმენა </w:t>
      </w:r>
      <w:r w:rsidR="003606A9" w:rsidRPr="003606A9">
        <w:rPr>
          <w:rFonts w:ascii="Sylfaen" w:hAnsi="Sylfaen" w:cs="Sylfaen"/>
          <w:lang w:val="ka-GE"/>
        </w:rPr>
        <w:t xml:space="preserve"> დასაქმების, სოციალური პოლიტიკისა და თანაბარი შესაძლებლობების, ასევე საზოგადოებრივი ჯანმრთელობის სფეროებში ასოცირების შეთანხმებისა და საქართველოსა და ევროკავშირს შორის ასოცირების დღის წესრიგის განხორციელების ეროვნული სამოქმედო გეგმის 2019 წლის პირველი ნახევრის შესრულების თაობაზე.</w:t>
      </w:r>
      <w:r w:rsidR="00A41229">
        <w:rPr>
          <w:rFonts w:ascii="Sylfaen" w:hAnsi="Sylfaen" w:cs="Sylfaen"/>
          <w:lang w:val="ka-GE"/>
        </w:rPr>
        <w:t xml:space="preserve"> </w:t>
      </w:r>
    </w:p>
    <w:p w:rsidR="00420E9E" w:rsidRDefault="00EA7D98" w:rsidP="00420E9E">
      <w:pPr>
        <w:spacing w:after="0" w:line="24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  <w:r w:rsidRPr="00EA7D98">
        <w:rPr>
          <w:rFonts w:ascii="Sylfaen" w:hAnsi="Sylfaen" w:cs="Sylfaen"/>
          <w:b/>
          <w:sz w:val="16"/>
          <w:szCs w:val="16"/>
          <w:lang w:val="ka-GE"/>
        </w:rPr>
        <w:t>მომხსენებელი: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- ?</w:t>
      </w:r>
    </w:p>
    <w:p w:rsidR="00EA7D98" w:rsidRDefault="00EA7D98" w:rsidP="00420E9E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A7D98" w:rsidRDefault="00EA7D98" w:rsidP="00EA7D98">
      <w:pPr>
        <w:tabs>
          <w:tab w:val="left" w:pos="3606"/>
        </w:tabs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CB44FA">
        <w:rPr>
          <w:rFonts w:ascii="Sylfaen" w:hAnsi="Sylfaen" w:cs="Sylfaen"/>
          <w:b/>
          <w:lang w:val="ka-GE"/>
        </w:rPr>
        <w:t>ჯანმრთელობის  დაცვისა</w:t>
      </w:r>
      <w:r w:rsidRPr="00CB44FA">
        <w:rPr>
          <w:rFonts w:ascii="Sylfaen" w:hAnsi="Sylfaen"/>
          <w:b/>
          <w:lang w:val="ka-GE"/>
        </w:rPr>
        <w:t xml:space="preserve">  </w:t>
      </w:r>
      <w:r w:rsidRPr="00CB44FA">
        <w:rPr>
          <w:rFonts w:ascii="Sylfaen" w:hAnsi="Sylfaen" w:cs="Sylfaen"/>
          <w:b/>
          <w:lang w:val="ka-GE"/>
        </w:rPr>
        <w:t xml:space="preserve">და  სოციალურ </w:t>
      </w:r>
      <w:r w:rsidRPr="00CB44FA">
        <w:rPr>
          <w:rFonts w:ascii="Sylfaen" w:hAnsi="Sylfaen"/>
          <w:b/>
          <w:lang w:val="ka-GE"/>
        </w:rPr>
        <w:t xml:space="preserve"> </w:t>
      </w:r>
      <w:r w:rsidRPr="00CB44FA"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 w:cs="Sylfaen"/>
          <w:b/>
          <w:lang w:val="ka-GE"/>
        </w:rPr>
        <w:t xml:space="preserve"> კომიტეტის სხდომის </w:t>
      </w:r>
    </w:p>
    <w:p w:rsidR="00EA7D98" w:rsidRDefault="00EA7D98" w:rsidP="00EA7D98">
      <w:pPr>
        <w:tabs>
          <w:tab w:val="left" w:pos="3606"/>
        </w:tabs>
        <w:spacing w:line="240" w:lineRule="auto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დღის წესრიგი</w:t>
      </w:r>
    </w:p>
    <w:p w:rsidR="000C44A1" w:rsidRDefault="0044792F" w:rsidP="00CB44FA">
      <w:pPr>
        <w:spacing w:line="240" w:lineRule="auto"/>
        <w:jc w:val="both"/>
        <w:rPr>
          <w:rFonts w:ascii="Sylfaen" w:hAnsi="Sylfaen" w:cs="Sylfaen"/>
          <w:lang w:val="ka-GE"/>
        </w:rPr>
      </w:pPr>
      <w:r w:rsidRPr="0044792F">
        <w:rPr>
          <w:rFonts w:ascii="Sylfaen" w:hAnsi="Sylfaen" w:cs="Sylfaen"/>
          <w:lang w:val="ka-GE"/>
        </w:rPr>
        <w:t xml:space="preserve">3. </w:t>
      </w:r>
      <w:r w:rsidR="000C44A1" w:rsidRPr="000C44A1">
        <w:rPr>
          <w:rFonts w:ascii="Sylfaen" w:hAnsi="Sylfaen" w:cs="Sylfaen"/>
          <w:lang w:val="ka-GE"/>
        </w:rPr>
        <w:t>საქართველოს პარლამენტის წევრების: აკაკი ზოიძის, დიმიტრი ხუნდაძის, ილია ნაკაშიძის, ლევან კობერიძის, მირიან წიკლაურის, დიმიტრი მხეიძის და კობა ნარჩემაშვილის მიერ საკანონმდებლო ინიციატივის წესით წარმოდგენილი საქართველოს კანონის პროექტის „საქართველოს საგადასახადო კოდექსში ცვლილებების შეტანის შესახებ“ (№07-3/354; 29.05.2019) განხილვა.</w:t>
      </w:r>
    </w:p>
    <w:p w:rsidR="000B0215" w:rsidRPr="000B0215" w:rsidRDefault="000B0215" w:rsidP="000B0215">
      <w:pPr>
        <w:spacing w:after="0" w:line="24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  <w:r w:rsidRPr="00420E9E">
        <w:rPr>
          <w:rFonts w:ascii="Sylfaen" w:hAnsi="Sylfaen" w:cs="Sylfaen"/>
          <w:b/>
          <w:sz w:val="16"/>
          <w:szCs w:val="16"/>
          <w:lang w:val="ka-GE"/>
        </w:rPr>
        <w:t>მომხსენებელი: ჯანმრთელობის დაცვისა და სოციალურ საკითხთა კომიტეტის თავმჯდომარე - აკაკი ზოიძე;</w:t>
      </w:r>
    </w:p>
    <w:p w:rsidR="00420E9E" w:rsidRPr="00420E9E" w:rsidRDefault="00420E9E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ინიციატორი: </w:t>
      </w:r>
      <w:r w:rsid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საქართველოს პარლამენტის წევრები - აკაკი </w:t>
      </w:r>
      <w:r w:rsidR="000B0215" w:rsidRP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ზოიძე, </w:t>
      </w:r>
      <w:r w:rsidR="000B0215" w:rsidRPr="000B0215">
        <w:rPr>
          <w:rFonts w:ascii="Sylfaen" w:hAnsi="Sylfaen" w:cs="Sylfaen"/>
          <w:b/>
          <w:sz w:val="16"/>
          <w:szCs w:val="16"/>
          <w:lang w:val="ka-GE"/>
        </w:rPr>
        <w:t xml:space="preserve">დიმიტრი </w:t>
      </w:r>
      <w:r w:rsidR="000B0215">
        <w:rPr>
          <w:rFonts w:ascii="Sylfaen" w:hAnsi="Sylfaen" w:cs="Sylfaen"/>
          <w:b/>
          <w:sz w:val="16"/>
          <w:szCs w:val="16"/>
          <w:lang w:val="ka-GE"/>
        </w:rPr>
        <w:t>ხუნდაძე</w:t>
      </w:r>
      <w:r w:rsidR="000B0215" w:rsidRPr="000B0215">
        <w:rPr>
          <w:rFonts w:ascii="Sylfaen" w:hAnsi="Sylfaen" w:cs="Sylfaen"/>
          <w:b/>
          <w:sz w:val="16"/>
          <w:szCs w:val="16"/>
          <w:lang w:val="ka-GE"/>
        </w:rPr>
        <w:t xml:space="preserve">, ილია </w:t>
      </w:r>
      <w:r w:rsidR="000B0215">
        <w:rPr>
          <w:rFonts w:ascii="Sylfaen" w:hAnsi="Sylfaen" w:cs="Sylfaen"/>
          <w:b/>
          <w:sz w:val="16"/>
          <w:szCs w:val="16"/>
          <w:lang w:val="ka-GE"/>
        </w:rPr>
        <w:t>ნაკაშიძე</w:t>
      </w:r>
      <w:r w:rsidR="000B0215" w:rsidRPr="000B0215">
        <w:rPr>
          <w:rFonts w:ascii="Sylfaen" w:hAnsi="Sylfaen" w:cs="Sylfaen"/>
          <w:b/>
          <w:sz w:val="16"/>
          <w:szCs w:val="16"/>
          <w:lang w:val="ka-GE"/>
        </w:rPr>
        <w:t xml:space="preserve">, ლევან </w:t>
      </w:r>
      <w:r w:rsidR="000B0215">
        <w:rPr>
          <w:rFonts w:ascii="Sylfaen" w:hAnsi="Sylfaen" w:cs="Sylfaen"/>
          <w:b/>
          <w:sz w:val="16"/>
          <w:szCs w:val="16"/>
          <w:lang w:val="ka-GE"/>
        </w:rPr>
        <w:t>კობერიძე</w:t>
      </w:r>
      <w:r w:rsidR="000B0215" w:rsidRPr="000B0215">
        <w:rPr>
          <w:rFonts w:ascii="Sylfaen" w:hAnsi="Sylfaen" w:cs="Sylfaen"/>
          <w:b/>
          <w:sz w:val="16"/>
          <w:szCs w:val="16"/>
          <w:lang w:val="ka-GE"/>
        </w:rPr>
        <w:t xml:space="preserve">, მირიან </w:t>
      </w:r>
      <w:r w:rsidR="000B0215">
        <w:rPr>
          <w:rFonts w:ascii="Sylfaen" w:hAnsi="Sylfaen" w:cs="Sylfaen"/>
          <w:b/>
          <w:sz w:val="16"/>
          <w:szCs w:val="16"/>
          <w:lang w:val="ka-GE"/>
        </w:rPr>
        <w:t>წიკლაური</w:t>
      </w:r>
      <w:r w:rsidR="000B0215" w:rsidRPr="000B0215">
        <w:rPr>
          <w:rFonts w:ascii="Sylfaen" w:hAnsi="Sylfaen" w:cs="Sylfaen"/>
          <w:b/>
          <w:sz w:val="16"/>
          <w:szCs w:val="16"/>
          <w:lang w:val="ka-GE"/>
        </w:rPr>
        <w:t xml:space="preserve">, დიმიტრი </w:t>
      </w:r>
      <w:r w:rsidR="000B0215">
        <w:rPr>
          <w:rFonts w:ascii="Sylfaen" w:hAnsi="Sylfaen" w:cs="Sylfaen"/>
          <w:b/>
          <w:sz w:val="16"/>
          <w:szCs w:val="16"/>
          <w:lang w:val="ka-GE"/>
        </w:rPr>
        <w:t>მხეიძე</w:t>
      </w:r>
      <w:r w:rsidR="000B0215" w:rsidRPr="000B0215">
        <w:rPr>
          <w:rFonts w:ascii="Sylfaen" w:hAnsi="Sylfaen" w:cs="Sylfaen"/>
          <w:b/>
          <w:sz w:val="16"/>
          <w:szCs w:val="16"/>
          <w:lang w:val="ka-GE"/>
        </w:rPr>
        <w:t xml:space="preserve"> და კობა </w:t>
      </w:r>
      <w:r w:rsidR="000B0215">
        <w:rPr>
          <w:rFonts w:ascii="Sylfaen" w:hAnsi="Sylfaen" w:cs="Sylfaen"/>
          <w:b/>
          <w:sz w:val="16"/>
          <w:szCs w:val="16"/>
          <w:lang w:val="ka-GE"/>
        </w:rPr>
        <w:t>ნარჩემაშვილი;</w:t>
      </w:r>
    </w:p>
    <w:p w:rsidR="00420E9E" w:rsidRPr="00420E9E" w:rsidRDefault="00420E9E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კომიტეტის აპარატიდან პასუხისმგებელი პირი:</w:t>
      </w:r>
      <w:r w:rsid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 ელენე </w:t>
      </w:r>
      <w:proofErr w:type="spellStart"/>
      <w:r w:rsidR="000B0215">
        <w:rPr>
          <w:rFonts w:ascii="Sylfaen" w:hAnsi="Sylfaen" w:cs="Sylfaen,Bold"/>
          <w:b/>
          <w:bCs/>
          <w:sz w:val="16"/>
          <w:szCs w:val="16"/>
          <w:lang w:val="ka-GE"/>
        </w:rPr>
        <w:t>ჟორჟოლაძე</w:t>
      </w:r>
      <w:proofErr w:type="spellEnd"/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; </w:t>
      </w:r>
    </w:p>
    <w:p w:rsidR="00420E9E" w:rsidRPr="00420E9E" w:rsidRDefault="00420E9E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წამყვანი კომიტეტი:</w:t>
      </w:r>
      <w:r w:rsid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 </w:t>
      </w:r>
      <w:r w:rsidR="000B0215">
        <w:rPr>
          <w:rFonts w:ascii="Sylfaen" w:hAnsi="Sylfaen" w:cs="Sylfaen"/>
          <w:b/>
          <w:bCs/>
          <w:sz w:val="16"/>
          <w:szCs w:val="16"/>
          <w:lang w:val="ka-GE"/>
        </w:rPr>
        <w:t>საფინანსო-საბიუჯეტო კომიტეტი</w:t>
      </w: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;</w:t>
      </w:r>
    </w:p>
    <w:p w:rsidR="00420E9E" w:rsidRDefault="00420E9E" w:rsidP="000B0215">
      <w:pPr>
        <w:spacing w:after="0" w:line="24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:rsidR="00D47547" w:rsidRDefault="005A4642" w:rsidP="00CB44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Cs/>
        </w:rPr>
      </w:pPr>
      <w:r w:rsidRPr="005A4642">
        <w:rPr>
          <w:rFonts w:ascii="Sylfaen" w:hAnsi="Sylfaen" w:cs="Sylfaen"/>
          <w:lang w:val="ka-GE"/>
        </w:rPr>
        <w:t xml:space="preserve">4. </w:t>
      </w:r>
      <w:proofErr w:type="spellStart"/>
      <w:proofErr w:type="gramStart"/>
      <w:r w:rsidRPr="005A4642">
        <w:rPr>
          <w:rFonts w:ascii="Sylfaen" w:hAnsi="Sylfaen" w:cs="Sylfaen"/>
          <w:bCs/>
        </w:rPr>
        <w:t>საქართველოს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პარლამენტის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წევრების</w:t>
      </w:r>
      <w:proofErr w:type="spellEnd"/>
      <w:r w:rsidRPr="005A4642">
        <w:rPr>
          <w:rFonts w:ascii="Sylfaen" w:hAnsi="Sylfaen" w:cs="Sylfaen,Bold"/>
          <w:bCs/>
        </w:rPr>
        <w:t xml:space="preserve">: </w:t>
      </w:r>
      <w:proofErr w:type="spellStart"/>
      <w:r w:rsidRPr="005A4642">
        <w:rPr>
          <w:rFonts w:ascii="Sylfaen" w:hAnsi="Sylfaen" w:cs="Sylfaen"/>
          <w:bCs/>
        </w:rPr>
        <w:t>ირაკლი</w:t>
      </w:r>
      <w:proofErr w:type="spellEnd"/>
      <w:r w:rsidRPr="005A4642">
        <w:rPr>
          <w:rFonts w:ascii="Sylfaen" w:hAnsi="Sylfaen" w:cs="Sylfaen,Bold"/>
          <w:bCs/>
        </w:rPr>
        <w:t xml:space="preserve"> (</w:t>
      </w:r>
      <w:proofErr w:type="spellStart"/>
      <w:r w:rsidRPr="005A4642">
        <w:rPr>
          <w:rFonts w:ascii="Sylfaen" w:hAnsi="Sylfaen" w:cs="Sylfaen"/>
          <w:bCs/>
        </w:rPr>
        <w:t>დაჩი</w:t>
      </w:r>
      <w:proofErr w:type="spellEnd"/>
      <w:r w:rsidRPr="005A4642">
        <w:rPr>
          <w:rFonts w:ascii="Sylfaen" w:hAnsi="Sylfaen" w:cs="Sylfaen,Bold"/>
          <w:bCs/>
        </w:rPr>
        <w:t xml:space="preserve">) </w:t>
      </w:r>
      <w:proofErr w:type="spellStart"/>
      <w:r w:rsidRPr="005A4642">
        <w:rPr>
          <w:rFonts w:ascii="Sylfaen" w:hAnsi="Sylfaen" w:cs="Sylfaen"/>
          <w:bCs/>
        </w:rPr>
        <w:t>ბერაიას</w:t>
      </w:r>
      <w:proofErr w:type="spellEnd"/>
      <w:r w:rsidRPr="005A4642">
        <w:rPr>
          <w:rFonts w:ascii="Sylfaen" w:hAnsi="Sylfaen" w:cs="Sylfaen,Bold"/>
          <w:bCs/>
        </w:rPr>
        <w:t xml:space="preserve">, </w:t>
      </w:r>
      <w:proofErr w:type="spellStart"/>
      <w:r w:rsidRPr="005A4642">
        <w:rPr>
          <w:rFonts w:ascii="Sylfaen" w:hAnsi="Sylfaen" w:cs="Sylfaen"/>
          <w:bCs/>
        </w:rPr>
        <w:t>სულხან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მახათაძის</w:t>
      </w:r>
      <w:proofErr w:type="spellEnd"/>
      <w:r w:rsidRPr="005A4642">
        <w:rPr>
          <w:rFonts w:ascii="Sylfaen" w:hAnsi="Sylfaen" w:cs="Sylfaen,Bold"/>
          <w:bCs/>
        </w:rPr>
        <w:t>,</w:t>
      </w:r>
      <w:r>
        <w:rPr>
          <w:rFonts w:ascii="Sylfaen" w:hAnsi="Sylfaen" w:cs="Sylfaen,Bold"/>
          <w:bCs/>
          <w:lang w:val="ka-GE"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დავით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სონღულაშვილის</w:t>
      </w:r>
      <w:proofErr w:type="spellEnd"/>
      <w:r w:rsidRPr="005A4642">
        <w:rPr>
          <w:rFonts w:ascii="Sylfaen" w:hAnsi="Sylfaen" w:cs="Sylfaen,Bold"/>
          <w:bCs/>
        </w:rPr>
        <w:t xml:space="preserve">, </w:t>
      </w:r>
      <w:proofErr w:type="spellStart"/>
      <w:r w:rsidRPr="005A4642">
        <w:rPr>
          <w:rFonts w:ascii="Sylfaen" w:hAnsi="Sylfaen" w:cs="Sylfaen"/>
          <w:bCs/>
        </w:rPr>
        <w:t>ირაკლი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მეზურნიშვილის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და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გურამ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მაჭარაშვილის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მიერ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საკანონმდებლო</w:t>
      </w:r>
      <w:proofErr w:type="spellEnd"/>
      <w:r>
        <w:rPr>
          <w:rFonts w:ascii="Sylfaen" w:hAnsi="Sylfaen" w:cs="Sylfaen,Bold"/>
          <w:bCs/>
          <w:lang w:val="ka-GE"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ინიციატივის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წესით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წარმოდგენილ</w:t>
      </w:r>
      <w:proofErr w:type="spellEnd"/>
      <w:r w:rsidR="00DA61FA">
        <w:rPr>
          <w:rFonts w:ascii="Sylfaen" w:hAnsi="Sylfaen" w:cs="Sylfaen"/>
          <w:bCs/>
          <w:lang w:val="ka-GE"/>
        </w:rPr>
        <w:t>ი</w:t>
      </w:r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საქართველოს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კანონების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პროექტებს</w:t>
      </w:r>
      <w:proofErr w:type="spellEnd"/>
      <w:r w:rsidRPr="005A4642">
        <w:rPr>
          <w:rFonts w:ascii="Sylfaen" w:hAnsi="Sylfaen" w:cs="Sylfaen,Bold"/>
          <w:bCs/>
        </w:rPr>
        <w:t>: „</w:t>
      </w:r>
      <w:proofErr w:type="spellStart"/>
      <w:r w:rsidRPr="005A4642">
        <w:rPr>
          <w:rFonts w:ascii="Sylfaen" w:hAnsi="Sylfaen" w:cs="Sylfaen"/>
          <w:bCs/>
        </w:rPr>
        <w:t>თამბაქოს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კონტროლის</w:t>
      </w:r>
      <w:proofErr w:type="spellEnd"/>
      <w:r w:rsidR="00DA61FA">
        <w:rPr>
          <w:rFonts w:ascii="Sylfaen" w:hAnsi="Sylfaen" w:cs="Sylfaen,Bold"/>
          <w:bCs/>
          <w:lang w:val="ka-GE"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შესახებ</w:t>
      </w:r>
      <w:proofErr w:type="spellEnd"/>
      <w:r w:rsidRPr="005A4642">
        <w:rPr>
          <w:rFonts w:ascii="Sylfaen" w:hAnsi="Sylfaen" w:cs="Sylfaen,Bold"/>
          <w:bCs/>
        </w:rPr>
        <w:t xml:space="preserve">“ </w:t>
      </w:r>
      <w:proofErr w:type="spellStart"/>
      <w:r w:rsidRPr="005A4642">
        <w:rPr>
          <w:rFonts w:ascii="Sylfaen" w:hAnsi="Sylfaen" w:cs="Sylfaen"/>
          <w:bCs/>
        </w:rPr>
        <w:t>საქართველოს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კანონში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ცვლილების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შეტანის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თაობაზე</w:t>
      </w:r>
      <w:proofErr w:type="spellEnd"/>
      <w:r w:rsidRPr="005A4642">
        <w:rPr>
          <w:rFonts w:ascii="Sylfaen" w:hAnsi="Sylfaen" w:cs="Sylfaen,Bold"/>
          <w:bCs/>
        </w:rPr>
        <w:t>“, „</w:t>
      </w:r>
      <w:proofErr w:type="spellStart"/>
      <w:r w:rsidRPr="005A4642">
        <w:rPr>
          <w:rFonts w:ascii="Sylfaen" w:hAnsi="Sylfaen" w:cs="Sylfaen"/>
          <w:bCs/>
        </w:rPr>
        <w:t>საქართველოს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საგადასახადო</w:t>
      </w:r>
      <w:proofErr w:type="spellEnd"/>
      <w:r>
        <w:rPr>
          <w:rFonts w:ascii="Sylfaen" w:hAnsi="Sylfaen" w:cs="Sylfaen,Bold"/>
          <w:bCs/>
          <w:lang w:val="ka-GE"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კოდექსში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ცვლილების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შეტანის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შესახებ</w:t>
      </w:r>
      <w:proofErr w:type="spellEnd"/>
      <w:r w:rsidRPr="005A4642">
        <w:rPr>
          <w:rFonts w:ascii="Sylfaen" w:hAnsi="Sylfaen" w:cs="Sylfaen,Bold"/>
          <w:bCs/>
        </w:rPr>
        <w:t>“, „</w:t>
      </w:r>
      <w:proofErr w:type="spellStart"/>
      <w:r w:rsidRPr="005A4642">
        <w:rPr>
          <w:rFonts w:ascii="Sylfaen" w:hAnsi="Sylfaen" w:cs="Sylfaen"/>
          <w:bCs/>
        </w:rPr>
        <w:t>რეკლამის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შესახებ</w:t>
      </w:r>
      <w:proofErr w:type="spellEnd"/>
      <w:r w:rsidRPr="005A4642">
        <w:rPr>
          <w:rFonts w:ascii="Sylfaen" w:hAnsi="Sylfaen" w:cs="Sylfaen,Bold"/>
          <w:bCs/>
        </w:rPr>
        <w:t xml:space="preserve">“ </w:t>
      </w:r>
      <w:proofErr w:type="spellStart"/>
      <w:r w:rsidRPr="005A4642">
        <w:rPr>
          <w:rFonts w:ascii="Sylfaen" w:hAnsi="Sylfaen" w:cs="Sylfaen"/>
          <w:bCs/>
        </w:rPr>
        <w:t>საქართველოს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კანონში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ცვლილების</w:t>
      </w:r>
      <w:proofErr w:type="spellEnd"/>
      <w:r w:rsidR="00DA61FA">
        <w:rPr>
          <w:rFonts w:ascii="Sylfaen" w:hAnsi="Sylfaen" w:cs="Sylfaen,Bold"/>
          <w:bCs/>
          <w:lang w:val="ka-GE"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შეტანის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თაობაზე</w:t>
      </w:r>
      <w:proofErr w:type="spellEnd"/>
      <w:r w:rsidRPr="005A4642">
        <w:rPr>
          <w:rFonts w:ascii="Sylfaen" w:hAnsi="Sylfaen" w:cs="Sylfaen,Bold"/>
          <w:bCs/>
        </w:rPr>
        <w:t>“, „</w:t>
      </w:r>
      <w:proofErr w:type="spellStart"/>
      <w:r w:rsidRPr="005A4642">
        <w:rPr>
          <w:rFonts w:ascii="Sylfaen" w:hAnsi="Sylfaen" w:cs="Sylfaen"/>
          <w:bCs/>
        </w:rPr>
        <w:t>საქართველოს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ადმინისტრაციულ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სამართალდარღვევათა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კოდექსში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ცვლილების</w:t>
      </w:r>
      <w:proofErr w:type="spellEnd"/>
      <w:r>
        <w:rPr>
          <w:rFonts w:ascii="Sylfaen" w:hAnsi="Sylfaen" w:cs="Sylfaen,Bold"/>
          <w:bCs/>
          <w:lang w:val="ka-GE"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შეტანის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შესახებ</w:t>
      </w:r>
      <w:proofErr w:type="spellEnd"/>
      <w:r w:rsidRPr="005A4642">
        <w:rPr>
          <w:rFonts w:ascii="Sylfaen" w:hAnsi="Sylfaen" w:cs="Sylfaen,Bold"/>
          <w:bCs/>
        </w:rPr>
        <w:t xml:space="preserve">“ </w:t>
      </w:r>
      <w:proofErr w:type="spellStart"/>
      <w:r w:rsidRPr="005A4642">
        <w:rPr>
          <w:rFonts w:ascii="Sylfaen" w:hAnsi="Sylfaen" w:cs="Sylfaen"/>
          <w:bCs/>
        </w:rPr>
        <w:t>და</w:t>
      </w:r>
      <w:proofErr w:type="spellEnd"/>
      <w:r w:rsidRPr="005A4642">
        <w:rPr>
          <w:rFonts w:ascii="Sylfaen" w:hAnsi="Sylfaen" w:cs="Sylfaen,Bold"/>
          <w:bCs/>
        </w:rPr>
        <w:t xml:space="preserve"> „</w:t>
      </w:r>
      <w:proofErr w:type="spellStart"/>
      <w:r w:rsidRPr="005A4642">
        <w:rPr>
          <w:rFonts w:ascii="Sylfaen" w:hAnsi="Sylfaen" w:cs="Sylfaen"/>
          <w:bCs/>
        </w:rPr>
        <w:t>საქართველოს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ადმინისტრაციულ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სამართალდარღვევათა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კოდექსში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ცვლილების</w:t>
      </w:r>
      <w:proofErr w:type="spellEnd"/>
      <w:r>
        <w:rPr>
          <w:rFonts w:ascii="Sylfaen" w:hAnsi="Sylfaen" w:cs="Sylfaen,Bold"/>
          <w:bCs/>
          <w:lang w:val="ka-GE"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შეტანის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შესახებ</w:t>
      </w:r>
      <w:proofErr w:type="spellEnd"/>
      <w:r w:rsidRPr="005A4642">
        <w:rPr>
          <w:rFonts w:ascii="Sylfaen" w:hAnsi="Sylfaen" w:cs="Sylfaen,Bold"/>
          <w:bCs/>
        </w:rPr>
        <w:t xml:space="preserve">“ </w:t>
      </w:r>
      <w:proofErr w:type="spellStart"/>
      <w:r w:rsidRPr="005A4642">
        <w:rPr>
          <w:rFonts w:ascii="Sylfaen" w:hAnsi="Sylfaen" w:cs="Sylfaen"/>
          <w:bCs/>
        </w:rPr>
        <w:t>საქართველოს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კანონში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ცვლილების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შეტანის</w:t>
      </w:r>
      <w:proofErr w:type="spellEnd"/>
      <w:r w:rsidRPr="005A4642">
        <w:rPr>
          <w:rFonts w:ascii="Sylfaen" w:hAnsi="Sylfaen" w:cs="Sylfaen,Bold"/>
          <w:bCs/>
        </w:rPr>
        <w:t xml:space="preserve"> </w:t>
      </w:r>
      <w:proofErr w:type="spellStart"/>
      <w:r w:rsidRPr="005A4642">
        <w:rPr>
          <w:rFonts w:ascii="Sylfaen" w:hAnsi="Sylfaen" w:cs="Sylfaen"/>
          <w:bCs/>
        </w:rPr>
        <w:t>თაობაზე</w:t>
      </w:r>
      <w:proofErr w:type="spellEnd"/>
      <w:r w:rsidRPr="005A4642">
        <w:rPr>
          <w:rFonts w:ascii="Sylfaen" w:hAnsi="Sylfaen" w:cs="Sylfaen,Bold"/>
          <w:bCs/>
        </w:rPr>
        <w:t>“ (№07-3/372; 12.06.2019)</w:t>
      </w:r>
      <w:r>
        <w:rPr>
          <w:rFonts w:ascii="Sylfaen" w:hAnsi="Sylfaen" w:cs="Sylfaen,Bold"/>
          <w:bCs/>
          <w:lang w:val="ka-GE"/>
        </w:rPr>
        <w:t xml:space="preserve"> </w:t>
      </w:r>
      <w:r w:rsidR="00D47547">
        <w:rPr>
          <w:rFonts w:ascii="Sylfaen" w:hAnsi="Sylfaen" w:cs="Sylfaen,Bold"/>
          <w:bCs/>
        </w:rPr>
        <w:t>I-</w:t>
      </w:r>
      <w:r w:rsidR="00D47547">
        <w:rPr>
          <w:rFonts w:ascii="Sylfaen" w:hAnsi="Sylfaen" w:cs="Sylfaen,Bold"/>
          <w:bCs/>
          <w:lang w:val="ka-GE"/>
        </w:rPr>
        <w:t>მოსმენით განხილვა</w:t>
      </w:r>
      <w:r w:rsidRPr="005A4642">
        <w:rPr>
          <w:rFonts w:ascii="Sylfaen" w:hAnsi="Sylfaen" w:cs="Sylfaen,Bold"/>
          <w:bCs/>
        </w:rPr>
        <w:t>.</w:t>
      </w:r>
      <w:proofErr w:type="gramEnd"/>
    </w:p>
    <w:p w:rsidR="00EA7D98" w:rsidRDefault="00EA7D98" w:rsidP="00CB44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Cs/>
        </w:rPr>
      </w:pPr>
    </w:p>
    <w:p w:rsidR="00EA7D98" w:rsidRDefault="00EA7D98" w:rsidP="000B0215">
      <w:pPr>
        <w:spacing w:after="0" w:line="24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  <w:r w:rsidRPr="0069089B">
        <w:rPr>
          <w:rFonts w:ascii="Sylfaen" w:hAnsi="Sylfaen" w:cs="Sylfaen"/>
          <w:b/>
          <w:sz w:val="16"/>
          <w:szCs w:val="16"/>
          <w:lang w:val="ka-GE"/>
        </w:rPr>
        <w:lastRenderedPageBreak/>
        <w:t>მომხსენებელი:</w:t>
      </w:r>
      <w:r w:rsidR="00420E9E">
        <w:rPr>
          <w:rFonts w:ascii="Sylfaen" w:hAnsi="Sylfaen" w:cs="Sylfaen"/>
          <w:b/>
          <w:sz w:val="16"/>
          <w:szCs w:val="16"/>
          <w:lang w:val="ka-GE"/>
        </w:rPr>
        <w:t xml:space="preserve"> საქართველოს პარლამენტის წევრი - </w:t>
      </w:r>
      <w:r w:rsidR="00DA61FA" w:rsidRPr="00DA61FA">
        <w:rPr>
          <w:rFonts w:ascii="Sylfaen" w:hAnsi="Sylfaen" w:cs="Sylfaen"/>
          <w:b/>
          <w:sz w:val="16"/>
          <w:szCs w:val="16"/>
          <w:highlight w:val="yellow"/>
          <w:lang w:val="ka-GE"/>
        </w:rPr>
        <w:t xml:space="preserve">გურამ მაჭარაშვილი - </w:t>
      </w:r>
      <w:r w:rsidR="00420E9E" w:rsidRPr="00DA61FA">
        <w:rPr>
          <w:rFonts w:ascii="Sylfaen" w:hAnsi="Sylfaen" w:cs="Sylfaen"/>
          <w:b/>
          <w:sz w:val="16"/>
          <w:szCs w:val="16"/>
          <w:highlight w:val="yellow"/>
          <w:lang w:val="ka-GE"/>
        </w:rPr>
        <w:t>?</w:t>
      </w:r>
    </w:p>
    <w:p w:rsidR="000B0215" w:rsidRPr="000B0215" w:rsidRDefault="000B0215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ინიციატორი: </w:t>
      </w:r>
      <w:r>
        <w:rPr>
          <w:rFonts w:ascii="Sylfaen" w:hAnsi="Sylfaen" w:cs="Sylfaen,Bold"/>
          <w:b/>
          <w:bCs/>
          <w:sz w:val="16"/>
          <w:szCs w:val="16"/>
          <w:lang w:val="ka-GE"/>
        </w:rPr>
        <w:t xml:space="preserve">საქართველოს პარლამენტის წევრები - </w:t>
      </w:r>
      <w:proofErr w:type="spellStart"/>
      <w:r w:rsidRPr="000B0215">
        <w:rPr>
          <w:rFonts w:ascii="Sylfaen" w:hAnsi="Sylfaen" w:cs="Sylfaen"/>
          <w:b/>
          <w:bCs/>
          <w:sz w:val="16"/>
          <w:szCs w:val="16"/>
        </w:rPr>
        <w:t>ირაკლი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 (</w:t>
      </w:r>
      <w:proofErr w:type="spellStart"/>
      <w:r w:rsidRPr="000B0215">
        <w:rPr>
          <w:rFonts w:ascii="Sylfaen" w:hAnsi="Sylfaen" w:cs="Sylfaen"/>
          <w:b/>
          <w:bCs/>
          <w:sz w:val="16"/>
          <w:szCs w:val="16"/>
        </w:rPr>
        <w:t>დაჩი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) </w:t>
      </w:r>
      <w:proofErr w:type="spellStart"/>
      <w:r>
        <w:rPr>
          <w:rFonts w:ascii="Sylfaen" w:hAnsi="Sylfaen" w:cs="Sylfaen"/>
          <w:b/>
          <w:bCs/>
          <w:sz w:val="16"/>
          <w:szCs w:val="16"/>
        </w:rPr>
        <w:t>ბერაია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, </w:t>
      </w:r>
      <w:proofErr w:type="spellStart"/>
      <w:r w:rsidRPr="000B0215">
        <w:rPr>
          <w:rFonts w:ascii="Sylfaen" w:hAnsi="Sylfaen" w:cs="Sylfaen"/>
          <w:b/>
          <w:bCs/>
          <w:sz w:val="16"/>
          <w:szCs w:val="16"/>
        </w:rPr>
        <w:t>სულხან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/>
          <w:bCs/>
          <w:sz w:val="16"/>
          <w:szCs w:val="16"/>
        </w:rPr>
        <w:t>მახათაძე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>,</w:t>
      </w:r>
      <w:r w:rsidRP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 </w:t>
      </w:r>
      <w:proofErr w:type="spellStart"/>
      <w:r w:rsidRPr="000B0215">
        <w:rPr>
          <w:rFonts w:ascii="Sylfaen" w:hAnsi="Sylfaen" w:cs="Sylfaen"/>
          <w:b/>
          <w:bCs/>
          <w:sz w:val="16"/>
          <w:szCs w:val="16"/>
        </w:rPr>
        <w:t>დავით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/>
          <w:bCs/>
          <w:sz w:val="16"/>
          <w:szCs w:val="16"/>
        </w:rPr>
        <w:t>სონღულაშვილი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, </w:t>
      </w:r>
      <w:proofErr w:type="spellStart"/>
      <w:r w:rsidRPr="000B0215">
        <w:rPr>
          <w:rFonts w:ascii="Sylfaen" w:hAnsi="Sylfaen" w:cs="Sylfaen"/>
          <w:b/>
          <w:bCs/>
          <w:sz w:val="16"/>
          <w:szCs w:val="16"/>
        </w:rPr>
        <w:t>ირაკლი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/>
          <w:bCs/>
          <w:sz w:val="16"/>
          <w:szCs w:val="16"/>
        </w:rPr>
        <w:t>მეზურნიშვილი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 </w:t>
      </w:r>
      <w:proofErr w:type="spellStart"/>
      <w:r w:rsidRPr="000B0215">
        <w:rPr>
          <w:rFonts w:ascii="Sylfaen" w:hAnsi="Sylfaen" w:cs="Sylfaen"/>
          <w:b/>
          <w:bCs/>
          <w:sz w:val="16"/>
          <w:szCs w:val="16"/>
        </w:rPr>
        <w:t>და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 </w:t>
      </w:r>
      <w:proofErr w:type="spellStart"/>
      <w:r w:rsidRPr="000B0215">
        <w:rPr>
          <w:rFonts w:ascii="Sylfaen" w:hAnsi="Sylfaen" w:cs="Sylfaen"/>
          <w:b/>
          <w:bCs/>
          <w:sz w:val="16"/>
          <w:szCs w:val="16"/>
        </w:rPr>
        <w:t>გურამ</w:t>
      </w:r>
      <w:proofErr w:type="spellEnd"/>
      <w:r w:rsidRPr="000B0215">
        <w:rPr>
          <w:rFonts w:ascii="Sylfaen" w:hAnsi="Sylfaen" w:cs="Sylfaen,Bold"/>
          <w:b/>
          <w:bCs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b/>
          <w:bCs/>
          <w:sz w:val="16"/>
          <w:szCs w:val="16"/>
        </w:rPr>
        <w:t>მაჭარაშვილი</w:t>
      </w:r>
      <w:proofErr w:type="spellEnd"/>
      <w:r>
        <w:rPr>
          <w:rFonts w:ascii="Sylfaen" w:hAnsi="Sylfaen" w:cs="Sylfaen"/>
          <w:b/>
          <w:bCs/>
          <w:sz w:val="16"/>
          <w:szCs w:val="16"/>
        </w:rPr>
        <w:t>;</w:t>
      </w:r>
    </w:p>
    <w:p w:rsidR="000B0215" w:rsidRPr="00420E9E" w:rsidRDefault="000B0215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კომიტეტის აპარატიდან პასუხისმგებელი პირი:</w:t>
      </w:r>
      <w:r w:rsidRP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 ელენე </w:t>
      </w:r>
      <w:proofErr w:type="spellStart"/>
      <w:r w:rsidRPr="000B0215">
        <w:rPr>
          <w:rFonts w:ascii="Sylfaen" w:hAnsi="Sylfaen" w:cs="Sylfaen,Bold"/>
          <w:b/>
          <w:bCs/>
          <w:sz w:val="16"/>
          <w:szCs w:val="16"/>
          <w:lang w:val="ka-GE"/>
        </w:rPr>
        <w:t>ჟორჟოლაძე</w:t>
      </w:r>
      <w:proofErr w:type="spellEnd"/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; </w:t>
      </w:r>
    </w:p>
    <w:p w:rsidR="000B0215" w:rsidRPr="00420E9E" w:rsidRDefault="000B0215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წამყვანი კომიტეტი:</w:t>
      </w:r>
      <w:r>
        <w:rPr>
          <w:rFonts w:ascii="Sylfaen" w:hAnsi="Sylfaen" w:cs="Sylfaen,Bold"/>
          <w:b/>
          <w:bCs/>
          <w:sz w:val="16"/>
          <w:szCs w:val="16"/>
          <w:lang w:val="ka-GE"/>
        </w:rPr>
        <w:t xml:space="preserve"> </w:t>
      </w: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ჯანმრთელობის დაცვისა და სოციალურ საკითხთა </w:t>
      </w:r>
      <w:r>
        <w:rPr>
          <w:rFonts w:ascii="Sylfaen" w:hAnsi="Sylfaen" w:cs="Sylfaen"/>
          <w:b/>
          <w:bCs/>
          <w:sz w:val="16"/>
          <w:szCs w:val="16"/>
          <w:lang w:val="ka-GE"/>
        </w:rPr>
        <w:t>კომიტეტი</w:t>
      </w: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;</w:t>
      </w:r>
    </w:p>
    <w:p w:rsidR="000B0215" w:rsidRDefault="000B0215" w:rsidP="000B0215">
      <w:pPr>
        <w:spacing w:after="0" w:line="24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:rsidR="000B0215" w:rsidRDefault="000B0215" w:rsidP="000B0215">
      <w:pPr>
        <w:spacing w:after="0" w:line="24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p w:rsidR="0069089B" w:rsidRDefault="0044792F" w:rsidP="00CB44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Cs/>
          <w:lang w:val="ka-GE"/>
        </w:rPr>
      </w:pPr>
      <w:r w:rsidRPr="000C44A1">
        <w:rPr>
          <w:rFonts w:ascii="Sylfaen" w:hAnsi="Sylfaen" w:cs="Sylfaen,Bold"/>
          <w:bCs/>
          <w:lang w:val="ka-GE"/>
        </w:rPr>
        <w:t xml:space="preserve">4. </w:t>
      </w:r>
      <w:r w:rsidR="000C44A1" w:rsidRPr="000C44A1">
        <w:rPr>
          <w:rFonts w:ascii="Sylfaen" w:hAnsi="Sylfaen" w:cs="Sylfaen,Bold"/>
          <w:bCs/>
          <w:lang w:val="ka-GE"/>
        </w:rPr>
        <w:t>მოქ</w:t>
      </w:r>
      <w:r w:rsidR="00034F1D">
        <w:rPr>
          <w:rFonts w:ascii="Sylfaen" w:hAnsi="Sylfaen" w:cs="Sylfaen,Bold"/>
          <w:bCs/>
          <w:lang w:val="ka-GE"/>
        </w:rPr>
        <w:t>ალაქე</w:t>
      </w:r>
      <w:r w:rsidR="000C44A1" w:rsidRPr="000C44A1">
        <w:rPr>
          <w:rFonts w:ascii="Sylfaen" w:hAnsi="Sylfaen" w:cs="Sylfaen,Bold"/>
          <w:bCs/>
          <w:lang w:val="ka-GE"/>
        </w:rPr>
        <w:t xml:space="preserve"> ანზორ </w:t>
      </w:r>
      <w:proofErr w:type="spellStart"/>
      <w:r w:rsidR="000C44A1" w:rsidRPr="000C44A1">
        <w:rPr>
          <w:rFonts w:ascii="Sylfaen" w:hAnsi="Sylfaen" w:cs="Sylfaen,Bold"/>
          <w:bCs/>
          <w:lang w:val="ka-GE"/>
        </w:rPr>
        <w:t>ჯაიანის</w:t>
      </w:r>
      <w:proofErr w:type="spellEnd"/>
      <w:r w:rsidR="000C44A1" w:rsidRPr="000C44A1">
        <w:rPr>
          <w:rFonts w:ascii="Sylfaen" w:hAnsi="Sylfaen" w:cs="Sylfaen,Bold"/>
          <w:bCs/>
          <w:lang w:val="ka-GE"/>
        </w:rPr>
        <w:t xml:space="preserve"> მიერ წარმოდგენილ</w:t>
      </w:r>
      <w:r w:rsidR="0083302E">
        <w:rPr>
          <w:rFonts w:ascii="Sylfaen" w:hAnsi="Sylfaen" w:cs="Sylfaen,Bold"/>
          <w:bCs/>
          <w:lang w:val="ka-GE"/>
        </w:rPr>
        <w:t>ი</w:t>
      </w:r>
      <w:r w:rsidR="000C44A1" w:rsidRPr="000C44A1">
        <w:rPr>
          <w:rFonts w:ascii="Sylfaen" w:hAnsi="Sylfaen" w:cs="Sylfaen,Bold"/>
          <w:bCs/>
          <w:lang w:val="ka-GE"/>
        </w:rPr>
        <w:t xml:space="preserve"> საკანონმდებლო წინადადების „სოციალური სახლების მოსარგებლეთათვის შეღავათიანი პირობებით გადაცემის შესახებ“ საქართველოს კანონის პროექტთან დაკავშირებით (N1-8522/19; 01.05.2019) განხილვა.</w:t>
      </w:r>
    </w:p>
    <w:p w:rsidR="00EA7D98" w:rsidRPr="000C44A1" w:rsidRDefault="00EA7D98" w:rsidP="00CB44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Cs/>
          <w:lang w:val="ka-GE"/>
        </w:rPr>
      </w:pPr>
    </w:p>
    <w:p w:rsidR="00AD5867" w:rsidRDefault="0069089B" w:rsidP="00CB44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proofErr w:type="spellStart"/>
      <w:proofErr w:type="gramStart"/>
      <w:r w:rsidRPr="0069089B">
        <w:rPr>
          <w:rFonts w:ascii="Sylfaen" w:hAnsi="Sylfaen" w:cs="Sylfaen,Bold"/>
          <w:b/>
          <w:bCs/>
          <w:sz w:val="16"/>
          <w:szCs w:val="16"/>
        </w:rPr>
        <w:t>მომხსენებელი</w:t>
      </w:r>
      <w:proofErr w:type="spellEnd"/>
      <w:proofErr w:type="gramEnd"/>
      <w:r w:rsidRPr="0069089B">
        <w:rPr>
          <w:rFonts w:ascii="Sylfaen" w:hAnsi="Sylfaen" w:cs="Sylfaen,Bold"/>
          <w:b/>
          <w:bCs/>
          <w:sz w:val="16"/>
          <w:szCs w:val="16"/>
        </w:rPr>
        <w:t>:</w:t>
      </w:r>
      <w:r w:rsid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 </w:t>
      </w:r>
      <w:r w:rsidR="00420E9E" w:rsidRPr="00420E9E">
        <w:rPr>
          <w:rFonts w:ascii="Sylfaen" w:hAnsi="Sylfaen" w:cs="Sylfaen,Bold"/>
          <w:b/>
          <w:bCs/>
          <w:sz w:val="16"/>
          <w:szCs w:val="16"/>
          <w:lang w:val="ka-GE"/>
        </w:rPr>
        <w:t>ჯანმრთელობის დაცვისა და სოციალურ საკითხთა კომიტეტის თავმჯდომარე - აკაკი ზოიძე;</w:t>
      </w:r>
    </w:p>
    <w:p w:rsidR="000B0215" w:rsidRPr="00420E9E" w:rsidRDefault="000B0215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კომიტეტის აპარატიდან პასუხისმგებელი პირი:</w:t>
      </w:r>
      <w:r w:rsidRP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 </w:t>
      </w:r>
      <w:r>
        <w:rPr>
          <w:rFonts w:ascii="Sylfaen" w:hAnsi="Sylfaen" w:cs="Sylfaen,Bold"/>
          <w:b/>
          <w:bCs/>
          <w:sz w:val="16"/>
          <w:szCs w:val="16"/>
          <w:lang w:val="ka-GE"/>
        </w:rPr>
        <w:t>ირაკლი ციმინტია</w:t>
      </w: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; </w:t>
      </w:r>
    </w:p>
    <w:p w:rsidR="000B0215" w:rsidRPr="00420E9E" w:rsidRDefault="000B0215" w:rsidP="00CB44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</w:p>
    <w:p w:rsidR="0069089B" w:rsidRPr="0069089B" w:rsidRDefault="0069089B" w:rsidP="00CB44F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</w:rPr>
      </w:pPr>
    </w:p>
    <w:p w:rsidR="006C0795" w:rsidRDefault="000C44A1" w:rsidP="00CB44F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,Bold"/>
          <w:bCs/>
          <w:lang w:val="ka-GE"/>
        </w:rPr>
        <w:t>5</w:t>
      </w:r>
      <w:r w:rsidR="00AD5867" w:rsidRPr="00AD5867">
        <w:rPr>
          <w:rFonts w:ascii="Sylfaen" w:hAnsi="Sylfaen" w:cs="Sylfaen,Bold"/>
          <w:bCs/>
          <w:lang w:val="ka-GE"/>
        </w:rPr>
        <w:t>.</w:t>
      </w:r>
      <w:r w:rsidR="00AD5867" w:rsidRPr="00AD5867">
        <w:rPr>
          <w:rFonts w:ascii="Sylfaen" w:hAnsi="Sylfaen"/>
          <w:lang w:val="ka-GE"/>
        </w:rPr>
        <w:t xml:space="preserve"> </w:t>
      </w:r>
      <w:r w:rsidR="006C0795">
        <w:rPr>
          <w:rFonts w:ascii="Sylfaen" w:hAnsi="Sylfaen"/>
          <w:lang w:val="ka-GE"/>
        </w:rPr>
        <w:t xml:space="preserve">ფსიქიკური ჯანმრთელობისა და ნარკომანიის პრევენციის ცენტრში არსებული </w:t>
      </w:r>
      <w:proofErr w:type="spellStart"/>
      <w:r w:rsidR="006C0795">
        <w:rPr>
          <w:rFonts w:ascii="Sylfaen" w:hAnsi="Sylfaen"/>
          <w:lang w:val="ka-GE"/>
        </w:rPr>
        <w:t>ჩანაცვლებითი</w:t>
      </w:r>
      <w:proofErr w:type="spellEnd"/>
      <w:r w:rsidR="006C0795">
        <w:rPr>
          <w:rFonts w:ascii="Sylfaen" w:hAnsi="Sylfaen"/>
          <w:lang w:val="ka-GE"/>
        </w:rPr>
        <w:t xml:space="preserve"> თერაპიების (</w:t>
      </w:r>
      <w:proofErr w:type="spellStart"/>
      <w:r w:rsidR="006C0795">
        <w:rPr>
          <w:rFonts w:ascii="Sylfaen" w:hAnsi="Sylfaen"/>
          <w:lang w:val="ka-GE"/>
        </w:rPr>
        <w:t>მეთადონი</w:t>
      </w:r>
      <w:proofErr w:type="spellEnd"/>
      <w:r w:rsidR="006C0795">
        <w:rPr>
          <w:rFonts w:ascii="Sylfaen" w:hAnsi="Sylfaen"/>
          <w:lang w:val="ka-GE"/>
        </w:rPr>
        <w:t xml:space="preserve"> და ბუპრენორფინი) პაციენტთა საინიციატივო ჯგუფის და მათი ოჯახის წევრების მიერ   დაბალანსებულ </w:t>
      </w:r>
      <w:proofErr w:type="spellStart"/>
      <w:r w:rsidR="006C0795">
        <w:rPr>
          <w:rFonts w:ascii="Sylfaen" w:hAnsi="Sylfaen"/>
          <w:lang w:val="ka-GE"/>
        </w:rPr>
        <w:t>ნარკოპოლიტიკასთან</w:t>
      </w:r>
      <w:proofErr w:type="spellEnd"/>
      <w:r w:rsidR="006C0795">
        <w:rPr>
          <w:rFonts w:ascii="Sylfaen" w:hAnsi="Sylfaen"/>
          <w:lang w:val="ka-GE"/>
        </w:rPr>
        <w:t xml:space="preserve"> დაკავშირებით წარმოდგენილი პეტიციის</w:t>
      </w:r>
      <w:r w:rsidR="00210329">
        <w:rPr>
          <w:rFonts w:ascii="Sylfaen" w:hAnsi="Sylfaen"/>
          <w:lang w:val="ka-GE"/>
        </w:rPr>
        <w:t xml:space="preserve"> (N1-13774/19; 17.07.2019) </w:t>
      </w:r>
      <w:r w:rsidR="006C0795">
        <w:rPr>
          <w:rFonts w:ascii="Sylfaen" w:hAnsi="Sylfaen"/>
          <w:lang w:val="ka-GE"/>
        </w:rPr>
        <w:t>განხილვა.</w:t>
      </w:r>
      <w:r w:rsidR="004563F1">
        <w:rPr>
          <w:rFonts w:ascii="Sylfaen" w:hAnsi="Sylfaen"/>
          <w:lang w:val="ka-GE"/>
        </w:rPr>
        <w:t xml:space="preserve"> </w:t>
      </w:r>
    </w:p>
    <w:p w:rsidR="00E46FF2" w:rsidRDefault="00E46FF2" w:rsidP="00CB44F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46FF2" w:rsidRPr="00420E9E" w:rsidRDefault="00E46FF2" w:rsidP="00E46FF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proofErr w:type="spellStart"/>
      <w:proofErr w:type="gramStart"/>
      <w:r w:rsidRPr="00420E9E">
        <w:rPr>
          <w:rFonts w:ascii="Sylfaen" w:hAnsi="Sylfaen" w:cs="Sylfaen,Bold"/>
          <w:b/>
          <w:bCs/>
          <w:sz w:val="16"/>
          <w:szCs w:val="16"/>
          <w:highlight w:val="yellow"/>
        </w:rPr>
        <w:t>მომხსენებელი</w:t>
      </w:r>
      <w:proofErr w:type="spellEnd"/>
      <w:proofErr w:type="gramEnd"/>
      <w:r w:rsidRPr="00420E9E">
        <w:rPr>
          <w:rFonts w:ascii="Sylfaen" w:hAnsi="Sylfaen" w:cs="Sylfaen,Bold"/>
          <w:b/>
          <w:bCs/>
          <w:sz w:val="16"/>
          <w:szCs w:val="16"/>
          <w:highlight w:val="yellow"/>
        </w:rPr>
        <w:t>:</w:t>
      </w:r>
      <w:r w:rsidR="00420E9E" w:rsidRPr="00420E9E">
        <w:rPr>
          <w:rFonts w:ascii="Sylfaen" w:hAnsi="Sylfaen" w:cs="Sylfaen,Bold"/>
          <w:b/>
          <w:bCs/>
          <w:sz w:val="16"/>
          <w:szCs w:val="16"/>
          <w:highlight w:val="yellow"/>
          <w:lang w:val="ka-GE"/>
        </w:rPr>
        <w:t xml:space="preserve"> მომხსენებელი: </w:t>
      </w:r>
      <w:r w:rsidR="00210329">
        <w:rPr>
          <w:rFonts w:ascii="Sylfaen" w:hAnsi="Sylfaen" w:cs="Sylfaen,Bold"/>
          <w:b/>
          <w:bCs/>
          <w:sz w:val="16"/>
          <w:szCs w:val="16"/>
          <w:lang w:val="ka-GE"/>
        </w:rPr>
        <w:t>- ?</w:t>
      </w:r>
    </w:p>
    <w:p w:rsidR="000B0215" w:rsidRDefault="000B0215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კომიტეტის აპარატიდან პასუხისმგებელი პირი:</w:t>
      </w:r>
      <w:r w:rsidRP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 </w:t>
      </w:r>
      <w:r>
        <w:rPr>
          <w:rFonts w:ascii="Sylfaen" w:hAnsi="Sylfaen" w:cs="Sylfaen,Bold"/>
          <w:b/>
          <w:bCs/>
          <w:sz w:val="16"/>
          <w:szCs w:val="16"/>
          <w:lang w:val="ka-GE"/>
        </w:rPr>
        <w:t>ქეთევან მჭედლიშვილი;</w:t>
      </w:r>
    </w:p>
    <w:p w:rsidR="00210329" w:rsidRPr="00420E9E" w:rsidRDefault="00210329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</w:p>
    <w:p w:rsidR="0069089B" w:rsidRDefault="008353C8" w:rsidP="00CB44FA">
      <w:pPr>
        <w:spacing w:after="0" w:line="240" w:lineRule="auto"/>
        <w:jc w:val="both"/>
        <w:rPr>
          <w:rFonts w:ascii="Sylfaen" w:eastAsia="Times New Roman" w:hAnsi="Sylfaen" w:cs="Sylfaen"/>
          <w:bCs/>
          <w:lang w:val="ka-GE" w:eastAsia="ru-RU"/>
        </w:rPr>
      </w:pPr>
      <w:r>
        <w:rPr>
          <w:rFonts w:ascii="Sylfaen" w:hAnsi="Sylfaen"/>
          <w:lang w:val="ka-GE"/>
        </w:rPr>
        <w:t xml:space="preserve">6. </w:t>
      </w:r>
      <w:r w:rsidR="00AD5867" w:rsidRPr="00AD5867">
        <w:rPr>
          <w:rFonts w:ascii="Sylfaen" w:hAnsi="Sylfaen"/>
          <w:lang w:val="ka-GE"/>
        </w:rPr>
        <w:t>საქართველოს პარლამენტის ჯანმრთელობის დაცვისა და სოციალურ საკითხთა კომიტეტი</w:t>
      </w:r>
      <w:r w:rsidR="00AD5867">
        <w:rPr>
          <w:rFonts w:ascii="Sylfaen" w:hAnsi="Sylfaen"/>
          <w:lang w:val="ka-GE"/>
        </w:rPr>
        <w:t>ს მიერ საკანონმდებლო ინიციატივის წესით შემუშავებული</w:t>
      </w:r>
      <w:r w:rsidR="00AD5867" w:rsidRPr="00AD5867">
        <w:rPr>
          <w:rFonts w:ascii="Sylfaen" w:hAnsi="Sylfaen" w:cs="Sylfaen,Bold"/>
          <w:bCs/>
          <w:lang w:val="ka-GE"/>
        </w:rPr>
        <w:t xml:space="preserve"> </w:t>
      </w:r>
      <w:r w:rsidR="00AD5867" w:rsidRPr="00AD5867">
        <w:rPr>
          <w:rFonts w:ascii="Sylfaen" w:eastAsia="Times New Roman" w:hAnsi="Sylfaen" w:cs="Sylfaen"/>
          <w:bCs/>
          <w:lang w:val="ka-GE" w:eastAsia="ru-RU"/>
        </w:rPr>
        <w:t>„ფსიქიატრიული დახმარების შესახებ“ საქართველოს კანონში ცვლილების შეტანის თაობაზე</w:t>
      </w:r>
      <w:r w:rsidR="00AD5867">
        <w:rPr>
          <w:rFonts w:ascii="Sylfaen" w:eastAsia="Times New Roman" w:hAnsi="Sylfaen" w:cs="Sylfaen"/>
          <w:bCs/>
          <w:lang w:val="ka-GE" w:eastAsia="ru-RU"/>
        </w:rPr>
        <w:t>“</w:t>
      </w:r>
      <w:r w:rsidR="00F973F1">
        <w:rPr>
          <w:rFonts w:ascii="Sylfaen" w:eastAsia="Times New Roman" w:hAnsi="Sylfaen" w:cs="Sylfaen"/>
          <w:bCs/>
          <w:lang w:eastAsia="ru-RU"/>
        </w:rPr>
        <w:t xml:space="preserve"> </w:t>
      </w:r>
      <w:r w:rsidR="00F973F1" w:rsidRPr="00F973F1">
        <w:rPr>
          <w:rFonts w:ascii="Sylfaen" w:eastAsia="Times New Roman" w:hAnsi="Sylfaen" w:cs="Sylfaen"/>
          <w:bCs/>
          <w:lang w:val="ka-GE" w:eastAsia="ru-RU"/>
        </w:rPr>
        <w:t xml:space="preserve">საქართველოს კანონის პროექტის </w:t>
      </w:r>
      <w:r w:rsidR="00F973F1">
        <w:rPr>
          <w:rFonts w:ascii="Sylfaen" w:eastAsia="Times New Roman" w:hAnsi="Sylfaen" w:cs="Sylfaen"/>
          <w:bCs/>
          <w:lang w:eastAsia="ru-RU"/>
        </w:rPr>
        <w:t xml:space="preserve"> </w:t>
      </w:r>
      <w:r w:rsidR="00AD5867">
        <w:rPr>
          <w:rFonts w:ascii="Sylfaen" w:eastAsia="Times New Roman" w:hAnsi="Sylfaen" w:cs="Sylfaen"/>
          <w:bCs/>
          <w:lang w:val="ka-GE" w:eastAsia="ru-RU"/>
        </w:rPr>
        <w:t xml:space="preserve"> ინიცირების განხილვა.</w:t>
      </w:r>
    </w:p>
    <w:p w:rsidR="00EA7D98" w:rsidRPr="00CB44FA" w:rsidRDefault="00EA7D98" w:rsidP="00CB44FA">
      <w:pPr>
        <w:spacing w:after="0" w:line="240" w:lineRule="auto"/>
        <w:jc w:val="both"/>
        <w:rPr>
          <w:rFonts w:ascii="Sylfaen" w:eastAsia="Times New Roman" w:hAnsi="Sylfaen" w:cs="Sylfaen"/>
          <w:bCs/>
          <w:lang w:val="ka-GE" w:eastAsia="ru-RU"/>
        </w:rPr>
      </w:pPr>
    </w:p>
    <w:p w:rsidR="00420E9E" w:rsidRPr="00420E9E" w:rsidRDefault="0069089B" w:rsidP="00420E9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69089B">
        <w:rPr>
          <w:rFonts w:ascii="Sylfaen" w:hAnsi="Sylfaen" w:cs="Sylfaen"/>
          <w:b/>
          <w:sz w:val="16"/>
          <w:szCs w:val="16"/>
          <w:lang w:val="ka-GE"/>
        </w:rPr>
        <w:t>მომხსენებელი:</w:t>
      </w:r>
      <w:r>
        <w:rPr>
          <w:rFonts w:ascii="Sylfaen" w:hAnsi="Sylfaen" w:cs="Sylfaen"/>
          <w:b/>
          <w:sz w:val="16"/>
          <w:szCs w:val="16"/>
          <w:lang w:val="ka-GE"/>
        </w:rPr>
        <w:t xml:space="preserve"> </w:t>
      </w:r>
      <w:r w:rsidR="00420E9E" w:rsidRPr="00420E9E">
        <w:rPr>
          <w:rFonts w:ascii="Sylfaen" w:hAnsi="Sylfaen" w:cs="Sylfaen,Bold"/>
          <w:b/>
          <w:bCs/>
          <w:sz w:val="16"/>
          <w:szCs w:val="16"/>
          <w:lang w:val="ka-GE"/>
        </w:rPr>
        <w:t>ჯანმრთელობის დაცვისა და სოციალურ საკითხთა კომიტეტის თავმჯდომარე - აკაკი ზოიძე;</w:t>
      </w:r>
    </w:p>
    <w:p w:rsidR="000B0215" w:rsidRPr="00420E9E" w:rsidRDefault="000B0215" w:rsidP="000B021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16"/>
          <w:szCs w:val="16"/>
          <w:lang w:val="ka-GE"/>
        </w:rPr>
      </w:pPr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>კომიტეტის აპარატიდან პასუხისმგებელი პირი:</w:t>
      </w:r>
      <w:r w:rsidRPr="000B0215">
        <w:rPr>
          <w:rFonts w:ascii="Sylfaen" w:hAnsi="Sylfaen" w:cs="Sylfaen,Bold"/>
          <w:b/>
          <w:bCs/>
          <w:sz w:val="16"/>
          <w:szCs w:val="16"/>
          <w:lang w:val="ka-GE"/>
        </w:rPr>
        <w:t xml:space="preserve"> ელენე </w:t>
      </w:r>
      <w:proofErr w:type="spellStart"/>
      <w:r w:rsidRPr="000B0215">
        <w:rPr>
          <w:rFonts w:ascii="Sylfaen" w:hAnsi="Sylfaen" w:cs="Sylfaen,Bold"/>
          <w:b/>
          <w:bCs/>
          <w:sz w:val="16"/>
          <w:szCs w:val="16"/>
          <w:lang w:val="ka-GE"/>
        </w:rPr>
        <w:t>ჟორჟოლაძე</w:t>
      </w:r>
      <w:proofErr w:type="spellEnd"/>
      <w:r w:rsidRPr="00420E9E">
        <w:rPr>
          <w:rFonts w:ascii="Sylfaen" w:hAnsi="Sylfaen" w:cs="Sylfaen,Bold"/>
          <w:b/>
          <w:bCs/>
          <w:sz w:val="16"/>
          <w:szCs w:val="16"/>
          <w:lang w:val="ka-GE"/>
        </w:rPr>
        <w:t xml:space="preserve">; </w:t>
      </w:r>
    </w:p>
    <w:p w:rsidR="000B0215" w:rsidRDefault="000B0215" w:rsidP="000B021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9089B" w:rsidRPr="0069089B" w:rsidRDefault="0069089B" w:rsidP="00CB44FA">
      <w:pPr>
        <w:spacing w:line="240" w:lineRule="auto"/>
        <w:jc w:val="both"/>
        <w:rPr>
          <w:rFonts w:ascii="Sylfaen" w:hAnsi="Sylfaen" w:cs="Sylfaen"/>
          <w:b/>
          <w:sz w:val="16"/>
          <w:szCs w:val="16"/>
          <w:lang w:val="ka-GE"/>
        </w:rPr>
      </w:pPr>
    </w:p>
    <w:sectPr w:rsidR="0069089B" w:rsidRPr="006908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59"/>
    <w:rsid w:val="00034F1D"/>
    <w:rsid w:val="000B0215"/>
    <w:rsid w:val="000C44A1"/>
    <w:rsid w:val="00100F15"/>
    <w:rsid w:val="00210329"/>
    <w:rsid w:val="00270BDA"/>
    <w:rsid w:val="002E6B9B"/>
    <w:rsid w:val="003606A9"/>
    <w:rsid w:val="00416EFE"/>
    <w:rsid w:val="00420E9E"/>
    <w:rsid w:val="0044792F"/>
    <w:rsid w:val="004563F1"/>
    <w:rsid w:val="005A4642"/>
    <w:rsid w:val="006377D1"/>
    <w:rsid w:val="0069089B"/>
    <w:rsid w:val="006C0795"/>
    <w:rsid w:val="00754059"/>
    <w:rsid w:val="007F1A19"/>
    <w:rsid w:val="0083302E"/>
    <w:rsid w:val="008353C8"/>
    <w:rsid w:val="008A040C"/>
    <w:rsid w:val="008F7062"/>
    <w:rsid w:val="00A41229"/>
    <w:rsid w:val="00AD5867"/>
    <w:rsid w:val="00B14B4E"/>
    <w:rsid w:val="00B541B3"/>
    <w:rsid w:val="00BB4F80"/>
    <w:rsid w:val="00CB44FA"/>
    <w:rsid w:val="00D47547"/>
    <w:rsid w:val="00D53866"/>
    <w:rsid w:val="00DA61FA"/>
    <w:rsid w:val="00E46FF2"/>
    <w:rsid w:val="00EA7D98"/>
    <w:rsid w:val="00F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C8C44-5295-4393-8509-579EE0A4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8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Tsimintia</dc:creator>
  <cp:keywords/>
  <dc:description/>
  <cp:lastModifiedBy>Irakli Tsimintia</cp:lastModifiedBy>
  <cp:revision>36</cp:revision>
  <cp:lastPrinted>2019-09-09T10:18:00Z</cp:lastPrinted>
  <dcterms:created xsi:type="dcterms:W3CDTF">2019-09-09T06:41:00Z</dcterms:created>
  <dcterms:modified xsi:type="dcterms:W3CDTF">2019-09-10T07:28:00Z</dcterms:modified>
</cp:coreProperties>
</file>